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D2" w:rsidRDefault="00102CF0" w:rsidP="003C19D2">
      <w:pPr>
        <w:rPr>
          <w:lang w:val="sr-Latn-CS"/>
        </w:rPr>
      </w:pPr>
      <w:r w:rsidRPr="00102CF0">
        <w:rPr>
          <w:lang w:val="sr-Latn-C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70.05pt;height:44.85pt" fillcolor="#c6d9f1 [671]" strokecolor="#0070c0">
            <v:shadow color="#868686"/>
            <v:textpath style="font-family:&quot;Arial Black&quot;" fitshape="t" trim="t" string="Време је на вашој страни!"/>
          </v:shape>
        </w:pict>
      </w:r>
    </w:p>
    <w:p w:rsidR="000A0B96" w:rsidRDefault="00102CF0" w:rsidP="000A0B96">
      <w:r w:rsidRPr="00102CF0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7.1pt;margin-top:10pt;width:162.1pt;height:69.3pt;z-index:251662336;mso-width-relative:margin;mso-height-relative:margin" strokecolor="white [3212]">
            <v:textbox>
              <w:txbxContent>
                <w:p w:rsidR="000A0B96" w:rsidRDefault="000A0B96" w:rsidP="000A0B96">
                  <w:pPr>
                    <w:jc w:val="right"/>
                  </w:pPr>
                  <w:r>
                    <w:t>В.П.Д ''ТИК-ТАК''</w:t>
                  </w:r>
                  <w:r w:rsidR="00E8485E">
                    <w:t xml:space="preserve"> д.о.о.</w:t>
                  </w:r>
                </w:p>
                <w:p w:rsidR="00E8485E" w:rsidRDefault="00E8485E" w:rsidP="000A0B96">
                  <w:pPr>
                    <w:jc w:val="right"/>
                  </w:pPr>
                  <w:r>
                    <w:t>Предузеће за промет сатова</w:t>
                  </w:r>
                </w:p>
                <w:p w:rsidR="00E8485E" w:rsidRDefault="000A0B96" w:rsidP="00E8485E">
                  <w:pPr>
                    <w:jc w:val="right"/>
                  </w:pPr>
                  <w:r>
                    <w:t>Трг Краља Милана бр. 8</w:t>
                  </w:r>
                </w:p>
                <w:p w:rsidR="000A0B96" w:rsidRDefault="000A0B96" w:rsidP="00E8485E">
                  <w:pPr>
                    <w:jc w:val="right"/>
                  </w:pPr>
                  <w:r>
                    <w:t>18000 Ниш</w:t>
                  </w:r>
                </w:p>
              </w:txbxContent>
            </v:textbox>
          </v:shape>
        </w:pict>
      </w:r>
      <w:r w:rsidRPr="00102CF0">
        <w:rPr>
          <w:noProof/>
          <w:lang w:eastAsia="zh-TW"/>
        </w:rPr>
        <w:pict>
          <v:shape id="_x0000_s1026" type="#_x0000_t202" style="position:absolute;margin-left:340.7pt;margin-top:9.6pt;width:178.4pt;height:54.3pt;z-index:251660288;mso-height-percent:200;mso-height-percent:200;mso-width-relative:margin;mso-height-relative:margin" strokecolor="white [3212]">
            <v:textbox style="mso-fit-shape-to-text:t">
              <w:txbxContent>
                <w:p w:rsidR="00E8485E" w:rsidRDefault="00E8485E" w:rsidP="00E8485E">
                  <w:r>
                    <w:t>Тел. 018/249-270</w:t>
                  </w:r>
                </w:p>
                <w:p w:rsidR="000A0B96" w:rsidRDefault="000A0B96">
                  <w:pPr>
                    <w:rPr>
                      <w:lang w:val="en-US"/>
                    </w:rPr>
                  </w:pPr>
                  <w:r>
                    <w:t xml:space="preserve">E-mail: </w:t>
                  </w:r>
                  <w:hyperlink r:id="rId5" w:history="1">
                    <w:r w:rsidRPr="009C1984">
                      <w:rPr>
                        <w:rStyle w:val="Hyperlink"/>
                      </w:rPr>
                      <w:t>tiktak.ppsn@yahoo.com</w:t>
                    </w:r>
                  </w:hyperlink>
                </w:p>
                <w:p w:rsidR="000A0B96" w:rsidRDefault="000A0B96">
                  <w:r>
                    <w:t>ПИБ:</w:t>
                  </w:r>
                </w:p>
                <w:p w:rsidR="000A0B96" w:rsidRPr="000A0B96" w:rsidRDefault="000A0B96">
                  <w:r>
                    <w:t>Бр. текућег рачуна:</w:t>
                  </w:r>
                </w:p>
              </w:txbxContent>
            </v:textbox>
          </v:shape>
        </w:pict>
      </w:r>
      <w:r w:rsidR="000A0B96">
        <w:rPr>
          <w:noProof/>
          <w:lang w:val="sr-Latn-CS" w:eastAsia="sr-Latn-C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1577975</wp:posOffset>
            </wp:positionH>
            <wp:positionV relativeFrom="margin">
              <wp:posOffset>811530</wp:posOffset>
            </wp:positionV>
            <wp:extent cx="2749550" cy="965835"/>
            <wp:effectExtent l="19050" t="0" r="0" b="0"/>
            <wp:wrapSquare wrapText="bothSides"/>
            <wp:docPr id="2" name="Picture 1" descr="Tik-Ta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k-Tak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965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A0B96" w:rsidRPr="000A0B96" w:rsidRDefault="000A0B96" w:rsidP="000A0B96"/>
    <w:p w:rsidR="000A0B96" w:rsidRPr="000A0B96" w:rsidRDefault="000A0B96" w:rsidP="000A0B96"/>
    <w:p w:rsidR="000A0B96" w:rsidRPr="000A0B96" w:rsidRDefault="000A0B96" w:rsidP="000A0B96"/>
    <w:p w:rsidR="000A0B96" w:rsidRDefault="000A0B96" w:rsidP="000A0B96"/>
    <w:p w:rsidR="00EE7D6F" w:rsidRDefault="00EE7D6F" w:rsidP="000A0B96">
      <w:pPr>
        <w:pBdr>
          <w:bottom w:val="single" w:sz="4" w:space="1" w:color="auto"/>
        </w:pBdr>
      </w:pPr>
    </w:p>
    <w:p w:rsidR="00EE7D6F" w:rsidRPr="00EE7D6F" w:rsidRDefault="00EE7D6F" w:rsidP="00EE7D6F"/>
    <w:p w:rsidR="00EE7D6F" w:rsidRDefault="00EE7D6F" w:rsidP="00EE7D6F"/>
    <w:p w:rsidR="000A0B96" w:rsidRPr="00BC45AA" w:rsidRDefault="000A0B96" w:rsidP="00BC45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7D6F" w:rsidRDefault="00BC45AA" w:rsidP="00BC45AA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BC45AA">
        <w:rPr>
          <w:rFonts w:ascii="Times New Roman" w:hAnsi="Times New Roman" w:cs="Times New Roman"/>
          <w:sz w:val="24"/>
          <w:szCs w:val="24"/>
          <w:lang/>
        </w:rPr>
        <w:t>ФОНДАЦИЈА АНА И ВЛАДЕ ДИВАЦ</w:t>
      </w:r>
    </w:p>
    <w:p w:rsidR="00BC45AA" w:rsidRPr="00BC45AA" w:rsidRDefault="007C6A58" w:rsidP="007C6A58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7C6A58">
        <w:rPr>
          <w:rFonts w:ascii="Times New Roman" w:hAnsi="Times New Roman" w:cs="Times New Roman"/>
          <w:sz w:val="24"/>
          <w:szCs w:val="24"/>
          <w:lang/>
        </w:rPr>
        <w:t>-</w:t>
      </w: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="00BC45AA">
        <w:rPr>
          <w:rFonts w:ascii="Times New Roman" w:hAnsi="Times New Roman" w:cs="Times New Roman"/>
          <w:sz w:val="24"/>
          <w:szCs w:val="24"/>
          <w:lang/>
        </w:rPr>
        <w:t xml:space="preserve">Конкурс за ученичке компаније - </w:t>
      </w:r>
    </w:p>
    <w:p w:rsidR="00BC45AA" w:rsidRPr="00BC45AA" w:rsidRDefault="00BC45AA" w:rsidP="00BC45AA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BC45AA" w:rsidRPr="00BC45AA" w:rsidRDefault="00BC45AA" w:rsidP="00BC45AA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BC45AA">
        <w:rPr>
          <w:rFonts w:ascii="Times New Roman" w:hAnsi="Times New Roman" w:cs="Times New Roman"/>
          <w:sz w:val="24"/>
          <w:szCs w:val="24"/>
          <w:lang/>
        </w:rPr>
        <w:t>Војводе степе 74/2</w:t>
      </w:r>
    </w:p>
    <w:p w:rsidR="00BC45AA" w:rsidRPr="00BC45AA" w:rsidRDefault="00BC45AA" w:rsidP="00BC45AA">
      <w:pPr>
        <w:pStyle w:val="NoSpacing"/>
        <w:rPr>
          <w:rFonts w:ascii="Times New Roman" w:hAnsi="Times New Roman" w:cs="Times New Roman"/>
          <w:sz w:val="24"/>
          <w:szCs w:val="24"/>
          <w:u w:val="single"/>
          <w:lang/>
        </w:rPr>
      </w:pPr>
      <w:r w:rsidRPr="00BC45AA">
        <w:rPr>
          <w:rFonts w:ascii="Times New Roman" w:hAnsi="Times New Roman" w:cs="Times New Roman"/>
          <w:sz w:val="24"/>
          <w:szCs w:val="24"/>
          <w:lang/>
        </w:rPr>
        <w:t xml:space="preserve">11040 </w:t>
      </w:r>
      <w:r w:rsidRPr="00BC45AA">
        <w:rPr>
          <w:rFonts w:ascii="Times New Roman" w:hAnsi="Times New Roman" w:cs="Times New Roman"/>
          <w:sz w:val="24"/>
          <w:szCs w:val="24"/>
          <w:u w:val="single"/>
          <w:lang/>
        </w:rPr>
        <w:t>Б е о г р а д</w:t>
      </w:r>
    </w:p>
    <w:p w:rsidR="00BC45AA" w:rsidRPr="00BC45AA" w:rsidRDefault="00BC45AA" w:rsidP="00BC45AA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EE7D6F" w:rsidRPr="007C6A58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C615FC">
        <w:rPr>
          <w:rFonts w:ascii="Times New Roman" w:hAnsi="Times New Roman" w:cs="Times New Roman"/>
          <w:sz w:val="24"/>
          <w:szCs w:val="24"/>
          <w:u w:val="single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5FC">
        <w:rPr>
          <w:rFonts w:ascii="Times New Roman" w:hAnsi="Times New Roman" w:cs="Times New Roman"/>
          <w:sz w:val="24"/>
          <w:szCs w:val="24"/>
        </w:rPr>
        <w:t>Писмо препоруке</w:t>
      </w:r>
      <w:r w:rsidR="007C6A58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EE7D6F" w:rsidRPr="00C615FC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7D6F" w:rsidRPr="00C615FC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15FC">
        <w:rPr>
          <w:rFonts w:ascii="Times New Roman" w:hAnsi="Times New Roman" w:cs="Times New Roman"/>
          <w:sz w:val="24"/>
          <w:szCs w:val="24"/>
        </w:rPr>
        <w:t>Поштовани,</w:t>
      </w:r>
    </w:p>
    <w:p w:rsidR="00EE7D6F" w:rsidRPr="00C615FC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7D6F" w:rsidRPr="00C615FC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15FC">
        <w:rPr>
          <w:rFonts w:ascii="Times New Roman" w:hAnsi="Times New Roman" w:cs="Times New Roman"/>
          <w:sz w:val="24"/>
          <w:szCs w:val="24"/>
        </w:rPr>
        <w:t>Овом приликом желимо да изразимо наше задовољство везано за пословну сарадњу са ВПД „VISION“ д.о.о . Сви послови које је ово предузеће преузело  обављени су веома професионално и стручно те увек у року.</w:t>
      </w:r>
    </w:p>
    <w:p w:rsidR="00EE7D6F" w:rsidRPr="00C615FC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7D6F" w:rsidRPr="00C615FC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15FC">
        <w:rPr>
          <w:rFonts w:ascii="Times New Roman" w:hAnsi="Times New Roman" w:cs="Times New Roman"/>
          <w:sz w:val="24"/>
          <w:szCs w:val="24"/>
        </w:rPr>
        <w:t xml:space="preserve">Као једну од многобројних предности овог предузећа желимо да истакнемо  квалитет њихових  уређаја за грејање и хлађење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C615FC">
        <w:rPr>
          <w:rFonts w:ascii="Times New Roman" w:hAnsi="Times New Roman" w:cs="Times New Roman"/>
          <w:sz w:val="24"/>
          <w:szCs w:val="24"/>
        </w:rPr>
        <w:t xml:space="preserve"> се огледа у поузданости, функционалности и економичности.</w:t>
      </w:r>
    </w:p>
    <w:p w:rsidR="00EE7D6F" w:rsidRPr="00C615FC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7D6F" w:rsidRPr="00C615FC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15FC">
        <w:rPr>
          <w:rFonts w:ascii="Times New Roman" w:hAnsi="Times New Roman" w:cs="Times New Roman"/>
          <w:sz w:val="24"/>
          <w:szCs w:val="24"/>
        </w:rPr>
        <w:t>Наше предузеће је препознало важност идеје предузећа „</w:t>
      </w:r>
      <w:r w:rsidRPr="00C615FC">
        <w:rPr>
          <w:rFonts w:ascii="Times New Roman" w:hAnsi="Times New Roman" w:cs="Times New Roman"/>
          <w:sz w:val="24"/>
          <w:szCs w:val="24"/>
          <w:lang w:val="en-US"/>
        </w:rPr>
        <w:t>VISION</w:t>
      </w:r>
      <w:r w:rsidRPr="00C615FC">
        <w:rPr>
          <w:rFonts w:ascii="Times New Roman" w:hAnsi="Times New Roman" w:cs="Times New Roman"/>
          <w:sz w:val="24"/>
          <w:szCs w:val="24"/>
        </w:rPr>
        <w:t>“ за популаризацијом обновљивих извора енергије као еколошки најздравијих и најисплативијих  извора енергије.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5FC">
        <w:rPr>
          <w:rFonts w:ascii="Times New Roman" w:hAnsi="Times New Roman" w:cs="Times New Roman"/>
          <w:sz w:val="24"/>
          <w:szCs w:val="24"/>
        </w:rPr>
        <w:t>Из  тих разлога чврсто препоручујемо ВПД „</w:t>
      </w:r>
      <w:r w:rsidRPr="00C615FC">
        <w:rPr>
          <w:rFonts w:ascii="Times New Roman" w:hAnsi="Times New Roman" w:cs="Times New Roman"/>
          <w:sz w:val="24"/>
          <w:szCs w:val="24"/>
          <w:lang w:val="en-US"/>
        </w:rPr>
        <w:t>VISION</w:t>
      </w:r>
      <w:r w:rsidRPr="00C615FC">
        <w:rPr>
          <w:rFonts w:ascii="Times New Roman" w:hAnsi="Times New Roman" w:cs="Times New Roman"/>
          <w:sz w:val="24"/>
          <w:szCs w:val="24"/>
        </w:rPr>
        <w:t>“ као професионалног и поузданог пословног партнера.</w:t>
      </w:r>
    </w:p>
    <w:p w:rsidR="00EE7D6F" w:rsidRPr="00C615FC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7D6F" w:rsidRPr="00C615FC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15FC">
        <w:rPr>
          <w:rFonts w:ascii="Times New Roman" w:hAnsi="Times New Roman" w:cs="Times New Roman"/>
          <w:sz w:val="24"/>
          <w:szCs w:val="24"/>
        </w:rPr>
        <w:t>С поштовањем,</w:t>
      </w:r>
    </w:p>
    <w:p w:rsidR="00EE7D6F" w:rsidRPr="00C615FC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7D6F" w:rsidRPr="00C615FC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  <w:t>Д и р е к т о р</w:t>
      </w:r>
    </w:p>
    <w:p w:rsidR="00EE7D6F" w:rsidRPr="00C615FC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7D6F" w:rsidRPr="00566301" w:rsidRDefault="00566301" w:rsidP="00566301">
      <w:pPr>
        <w:pStyle w:val="NoSpacing"/>
        <w:tabs>
          <w:tab w:val="left" w:pos="637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6301">
        <w:rPr>
          <w:rFonts w:ascii="Times New Roman" w:hAnsi="Times New Roman" w:cs="Times New Roman"/>
          <w:i/>
          <w:sz w:val="24"/>
          <w:szCs w:val="24"/>
        </w:rPr>
        <w:t>Гордана Новковић</w:t>
      </w:r>
    </w:p>
    <w:p w:rsidR="00EE7D6F" w:rsidRPr="00C615FC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  <w:t xml:space="preserve">___________________________ </w:t>
      </w:r>
    </w:p>
    <w:p w:rsidR="00EE7D6F" w:rsidRPr="00566301" w:rsidRDefault="00EE7D6F" w:rsidP="00EE7D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Pr="00C615FC">
        <w:rPr>
          <w:rFonts w:ascii="Times New Roman" w:hAnsi="Times New Roman" w:cs="Times New Roman"/>
          <w:sz w:val="24"/>
          <w:szCs w:val="24"/>
        </w:rPr>
        <w:tab/>
      </w:r>
      <w:r w:rsidR="00566301">
        <w:rPr>
          <w:rFonts w:ascii="Times New Roman" w:hAnsi="Times New Roman" w:cs="Times New Roman"/>
          <w:sz w:val="24"/>
          <w:szCs w:val="24"/>
        </w:rPr>
        <w:t>Гордана Новковић</w:t>
      </w:r>
    </w:p>
    <w:p w:rsidR="00EE7D6F" w:rsidRPr="00EE7D6F" w:rsidRDefault="00EE7D6F" w:rsidP="00EE7D6F">
      <w:pPr>
        <w:rPr>
          <w:lang w:val="sr-Latn-CS"/>
        </w:rPr>
      </w:pPr>
    </w:p>
    <w:sectPr w:rsidR="00EE7D6F" w:rsidRPr="00EE7D6F" w:rsidSect="003C19D2">
      <w:pgSz w:w="12240" w:h="15840"/>
      <w:pgMar w:top="284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6660"/>
    <w:multiLevelType w:val="hybridMultilevel"/>
    <w:tmpl w:val="45CAB670"/>
    <w:lvl w:ilvl="0" w:tplc="CFEC4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60AD1"/>
    <w:multiLevelType w:val="hybridMultilevel"/>
    <w:tmpl w:val="C6C4FEC0"/>
    <w:lvl w:ilvl="0" w:tplc="A01CE3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432A3"/>
    <w:multiLevelType w:val="hybridMultilevel"/>
    <w:tmpl w:val="B2A60B52"/>
    <w:lvl w:ilvl="0" w:tplc="B5168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3C19D2"/>
    <w:rsid w:val="00010C0A"/>
    <w:rsid w:val="000A0B96"/>
    <w:rsid w:val="00102CF0"/>
    <w:rsid w:val="003C19D2"/>
    <w:rsid w:val="004D0CB1"/>
    <w:rsid w:val="004F1CD9"/>
    <w:rsid w:val="00566301"/>
    <w:rsid w:val="007C6A58"/>
    <w:rsid w:val="008F077A"/>
    <w:rsid w:val="00976221"/>
    <w:rsid w:val="009C5ADD"/>
    <w:rsid w:val="00BC0D99"/>
    <w:rsid w:val="00BC45AA"/>
    <w:rsid w:val="00C34BFD"/>
    <w:rsid w:val="00C73BAB"/>
    <w:rsid w:val="00D01EA5"/>
    <w:rsid w:val="00D035E9"/>
    <w:rsid w:val="00E449D0"/>
    <w:rsid w:val="00E8485E"/>
    <w:rsid w:val="00EE7D6F"/>
    <w:rsid w:val="00EF771C"/>
    <w:rsid w:val="00F4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22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9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9D2"/>
    <w:rPr>
      <w:rFonts w:ascii="Tahoma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unhideWhenUsed/>
    <w:rsid w:val="000A0B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E7D6F"/>
    <w:pPr>
      <w:spacing w:line="240" w:lineRule="auto"/>
    </w:pPr>
    <w:rPr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iktak.pps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Jelena</cp:lastModifiedBy>
  <cp:revision>5</cp:revision>
  <dcterms:created xsi:type="dcterms:W3CDTF">2012-10-30T12:57:00Z</dcterms:created>
  <dcterms:modified xsi:type="dcterms:W3CDTF">2012-10-31T11:52:00Z</dcterms:modified>
</cp:coreProperties>
</file>